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F0C6" w14:textId="5A0A0112" w:rsidR="00396D81" w:rsidRPr="00396D81" w:rsidRDefault="00396D81" w:rsidP="00396D81">
      <w:pPr>
        <w:pStyle w:val="Title"/>
        <w:rPr>
          <w:rFonts w:ascii="Cambria" w:eastAsia="Times New Roman" w:hAnsi="Cambria" w:cs="Times New Roman"/>
          <w:caps/>
          <w:color w:val="2E2E2E"/>
          <w:spacing w:val="6"/>
          <w:sz w:val="54"/>
          <w:lang w:eastAsia="ja-JP" w:bidi="nl-NL"/>
        </w:rPr>
      </w:pPr>
      <w:r w:rsidRPr="00396D81">
        <w:rPr>
          <w:rFonts w:ascii="Cambria" w:eastAsia="Times New Roman" w:hAnsi="Cambria" w:cs="Times New Roman"/>
          <w:caps/>
          <w:color w:val="2E2E2E"/>
          <w:spacing w:val="6"/>
          <w:sz w:val="54"/>
          <w:lang w:eastAsia="ja-JP" w:bidi="nl-NL"/>
        </w:rPr>
        <w:t xml:space="preserve">algemene voorwaarden </w:t>
      </w:r>
      <w:r w:rsidR="00621E1B">
        <w:rPr>
          <w:rFonts w:ascii="Cambria" w:eastAsia="Times New Roman" w:hAnsi="Cambria" w:cs="Times New Roman"/>
          <w:caps/>
          <w:color w:val="2E2E2E"/>
          <w:spacing w:val="6"/>
          <w:sz w:val="54"/>
          <w:lang w:eastAsia="ja-JP" w:bidi="nl-NL"/>
        </w:rPr>
        <w:t>der</w:t>
      </w:r>
      <w:r w:rsidR="002A65F0">
        <w:rPr>
          <w:rFonts w:ascii="Cambria" w:eastAsia="Times New Roman" w:hAnsi="Cambria" w:cs="Times New Roman"/>
          <w:caps/>
          <w:color w:val="2E2E2E"/>
          <w:spacing w:val="6"/>
          <w:sz w:val="54"/>
          <w:lang w:eastAsia="ja-JP" w:bidi="nl-NL"/>
        </w:rPr>
        <w:t xml:space="preserve"> </w:t>
      </w:r>
      <w:r w:rsidRPr="00396D81">
        <w:rPr>
          <w:rFonts w:ascii="Cambria" w:eastAsia="Times New Roman" w:hAnsi="Cambria" w:cs="Times New Roman"/>
          <w:caps/>
          <w:color w:val="2E2E2E"/>
          <w:spacing w:val="6"/>
          <w:sz w:val="54"/>
          <w:lang w:eastAsia="ja-JP" w:bidi="nl-NL"/>
        </w:rPr>
        <w:t xml:space="preserve">studiekring over strafrecht </w:t>
      </w:r>
    </w:p>
    <w:p w14:paraId="3145C86D" w14:textId="77777777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>ART. 1 definities</w:t>
      </w:r>
    </w:p>
    <w:p w14:paraId="5D26D809" w14:textId="6D33859B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1. Algemene voorwaarden: de onderhavige algemene voorwaarden.</w:t>
      </w:r>
    </w:p>
    <w:p w14:paraId="363AB453" w14:textId="38DBE4D6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2. SOS</w:t>
      </w:r>
      <w:r w:rsidR="00A962B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: studievereniging Studiekring o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ver Strafrecht.</w:t>
      </w:r>
    </w:p>
    <w:p w14:paraId="0524B2F1" w14:textId="6AF4A75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3. Bestuur: het bestuur </w:t>
      </w:r>
      <w:r w:rsidR="00A962B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der </w:t>
      </w:r>
      <w:r w:rsidR="002A65F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SOS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  <w:r w:rsidR="00621E1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6BF17268" w14:textId="7777777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4. Congrescommissie: de commissie binnen SOS verantwoordelijk voor het organiseren van het jaarlijkse congres.</w:t>
      </w:r>
    </w:p>
    <w:p w14:paraId="28BEFC17" w14:textId="6F85CE81" w:rsidR="00396D81" w:rsidRPr="00396D81" w:rsidRDefault="00A71D7D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5. Studier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eiscommissie: de commissie binnen SOS verantwoordelijk voor het organiseren van de jaarlijkse studiereis.</w:t>
      </w:r>
    </w:p>
    <w:p w14:paraId="41D9BF05" w14:textId="2EAAD186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6. Lid: persoon die na betaling van de jaarlijkse contributie deel uitmaakt van SOS.</w:t>
      </w:r>
      <w:r w:rsidR="002147E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Tevens wordt een persoon als lid aangemerkt in de periode tussen het moment van inschrijving en het moment van betaling van de jaarlijkse contributie. </w:t>
      </w:r>
    </w:p>
    <w:p w14:paraId="5981F34A" w14:textId="7777777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7. Deelnemer aan activiteit, ook te noemen “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eelnemer”: persoon die de inschrijfprocedure voor een activiteit en/of excursie heeft doorlopen en aan deze activiteit en/of excursie deelneemt.</w:t>
      </w:r>
    </w:p>
    <w:p w14:paraId="695F3ADE" w14:textId="77777777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>ART. 2 toepasselijkheid</w:t>
      </w:r>
    </w:p>
    <w:p w14:paraId="05624073" w14:textId="04F8C35A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1.  De algemene voorwaarden zijn van toepassing op alle overeenkomsten, (levering van) diensten, (levering van) goederen, documenten, eventuele </w:t>
      </w:r>
      <w:r w:rsidRPr="001F303C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(</w:t>
      </w:r>
      <w:r w:rsidRPr="001F303C">
        <w:rPr>
          <w:rFonts w:ascii="Cambria" w:eastAsia="Cambria" w:hAnsi="Cambria" w:cs="Adobe Hebrew"/>
          <w:color w:val="595959" w:themeColor="text1" w:themeTint="A6"/>
          <w:sz w:val="22"/>
          <w:szCs w:val="22"/>
          <w:lang w:eastAsia="ja-JP" w:bidi="nl-NL"/>
        </w:rPr>
        <w:t>e</w:t>
      </w:r>
      <w:r w:rsidR="002147EB" w:rsidRPr="001F303C">
        <w:rPr>
          <w:rFonts w:ascii="Cambria" w:eastAsia="Cambria" w:hAnsi="Cambria" w:cs="Adobe Hebrew"/>
          <w:color w:val="595959" w:themeColor="text1" w:themeTint="A6"/>
          <w:sz w:val="22"/>
          <w:szCs w:val="22"/>
          <w:lang w:eastAsia="ja-JP" w:bidi="nl-NL"/>
        </w:rPr>
        <w:t>-</w:t>
      </w:r>
      <w:r w:rsidRPr="001F303C">
        <w:rPr>
          <w:rFonts w:ascii="Cambria" w:eastAsia="Cambria" w:hAnsi="Cambria" w:cs="Adobe Hebrew"/>
          <w:color w:val="595959" w:themeColor="text1" w:themeTint="A6"/>
          <w:sz w:val="22"/>
          <w:szCs w:val="22"/>
          <w:lang w:eastAsia="ja-JP" w:bidi="nl-NL"/>
        </w:rPr>
        <w:t>mail</w:t>
      </w:r>
      <w:r w:rsidRPr="001F303C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)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nieuwsbrieven, informatie (e</w:t>
      </w:r>
      <w:r w:rsidR="002147E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-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mail)berichten, digitale en fysieke mailingen, de website, de inschrijfprocedure, alsmede (rechts)handelingen tussen partijen, ook wanneer deze (rechts)handelingen niet mochten leiden tot een overeenkomst.</w:t>
      </w:r>
    </w:p>
    <w:p w14:paraId="254F418A" w14:textId="714DB666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2. Toepasselijkheid van algemene leverings- of betalingsvoorwaarden en/of andere algemene bijzondere voorwaarden dan die van SOS is uitdrukkelijk uitgesloten.</w:t>
      </w:r>
    </w:p>
    <w:p w14:paraId="6C9202BA" w14:textId="7777777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3. In deze algemene voorwaarden wordt verwezen naar de website (www.sos-leiden.nl)</w:t>
      </w:r>
      <w:r w:rsidR="008E39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</w:p>
    <w:p w14:paraId="44898DF5" w14:textId="77777777" w:rsidR="00935E9A" w:rsidRDefault="00935E9A">
      <w:pPr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br w:type="page"/>
      </w:r>
    </w:p>
    <w:p w14:paraId="387F913B" w14:textId="7C28CE91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lastRenderedPageBreak/>
        <w:t xml:space="preserve">ART. 3 Algemene bepalingen </w:t>
      </w:r>
    </w:p>
    <w:p w14:paraId="63ED2FAB" w14:textId="46CCBDDC" w:rsidR="00396D81" w:rsidRPr="00396D81" w:rsidRDefault="00A962B7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1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SOS is te allen tijde bevoegd om haar rechten en verplichtingen jegens het lid over te dragen. </w:t>
      </w:r>
    </w:p>
    <w:p w14:paraId="1D4A9F3F" w14:textId="65D6F1D0" w:rsidR="00396D81" w:rsidRPr="00396D81" w:rsidRDefault="00A962B7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2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SOS is te allen tijde gerechtigd de onderhavige </w:t>
      </w:r>
      <w:r w:rsidR="00D9096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algemene v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oorwaarden te wijzigen. </w:t>
      </w:r>
      <w:r w:rsidR="00D9096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Na een wijziging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D9096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zullen de algemene v</w:t>
      </w:r>
      <w:r w:rsid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oorwaarden op de website worden geplaatst en zal in de eerstvolgende nieuwsbrief melding worden gemaakt </w:t>
      </w:r>
      <w:r w:rsidR="00613B5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van </w:t>
      </w:r>
      <w:r w:rsid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een </w:t>
      </w:r>
      <w:r w:rsidR="00613B5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desbetreffende </w:t>
      </w:r>
      <w:r w:rsid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wijziging</w:t>
      </w:r>
      <w:r w:rsidR="00613B5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</w:p>
    <w:p w14:paraId="7415C557" w14:textId="3CEF6C5A" w:rsidR="00396D81" w:rsidRPr="00396D81" w:rsidRDefault="00396D81" w:rsidP="002868B9">
      <w:pPr>
        <w:spacing w:before="600" w:after="60" w:line="276" w:lineRule="auto"/>
        <w:ind w:left="360" w:hanging="360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>ART. 4 Lidmaatschap</w:t>
      </w:r>
    </w:p>
    <w:p w14:paraId="02409DE2" w14:textId="1282F420" w:rsidR="00913107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1. Het lidmaatschap loopt 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van 1 september tot en met 31 augustus of van 1 februari tot en met 31 januari, afhankelijk van het moment van inschrijving. </w:t>
      </w:r>
    </w:p>
    <w:p w14:paraId="03F5A393" w14:textId="4D2B9B1E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2. De duur van het lidmaatschap bedraagt een jaar. Het lidmaatschap wordt </w:t>
      </w:r>
      <w:r w:rsidR="00D0002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na een jaar automatisch verlengd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met een jaar.</w:t>
      </w:r>
    </w:p>
    <w:p w14:paraId="31F09523" w14:textId="1F673E1D" w:rsidR="00396D81" w:rsidRP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3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 Inschrijv</w:t>
      </w:r>
      <w:r w:rsidR="00A83C6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ing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is enkel mogelijk door het</w:t>
      </w:r>
      <w:r w:rsidR="00A83C6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volledig en correct invullen en </w:t>
      </w:r>
      <w:r w:rsidR="00A83C68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ondertekenen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A83C6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van het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daarvoor bestemde formulier</w:t>
      </w:r>
      <w:r w:rsidR="00A83C6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75963C83" w14:textId="0AD651DE" w:rsidR="00396D81" w:rsidRP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4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Elk lid is verplicht de contributie af te dragen aan SOS, welke is 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vastgesteld</w:t>
      </w:r>
      <w:r w:rsidR="008618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A962B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 het huishoudelijk reglement.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Betaling geschiedt middels automatische incasso.</w:t>
      </w:r>
      <w:r w:rsidR="00257F6C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1F9C5927" w14:textId="69D0EB16" w:rsidR="00396D81" w:rsidRP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5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 Lidmaatschap kan gedurende het jaar worden opgezegd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via de website</w:t>
      </w:r>
      <w:r w:rsidR="00050B5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of per e-mail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Indien het lid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maatschap loopt vanaf 1 september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, dient 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het lid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uiterlijk 31 augustus het lidmaatschap te </w:t>
      </w:r>
      <w:r w:rsidR="00D9096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hebben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opgezegd. 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Indien het lidmaatschap vanaf 1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februari, 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loopt, dient het lid uiterlijk</w:t>
      </w:r>
      <w:r w:rsidR="00FA34E5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31 januari het lidmaatschap te hebben opgezegd. Indien het lid nalaat het lidmaatschap voor de uiterste opzegtermijn schriftelijk 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of per e-mail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op te ze</w:t>
      </w:r>
      <w:r w:rsidR="008E39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gg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en, </w:t>
      </w:r>
      <w:r w:rsidR="008E39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wordt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het lidmaatschap </w:t>
      </w:r>
      <w:r w:rsidR="00D0002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van het lid automatisch verlengd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met de periode van een jaar. Dit kan niet ongedaan worden gemaakt. Het lid dat het lidmaatschap opzegt na het verstrij</w:t>
      </w:r>
      <w:r w:rsidR="00D0002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ken van de uiterste opzegtermijn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zal worden uitgeschreven per het eerst daaropvolgend</w:t>
      </w:r>
      <w:r w:rsidR="0045558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e, voor dat lid geldende, opzeg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moment. </w:t>
      </w:r>
    </w:p>
    <w:p w14:paraId="4C14EA16" w14:textId="5476F6EF" w:rsidR="00FE1032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6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  <w:r w:rsidR="002868B9"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Het lid kan zijn lidmaatschap omzetten naar een alumni-lidmaatschap door dit aan te geven via het wijzigingsformulier op de website</w:t>
      </w:r>
      <w:r w:rsidR="00FA34E5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</w:p>
    <w:p w14:paraId="16D5DDA7" w14:textId="466D02D2" w:rsidR="00396D81" w:rsidRP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7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 SOS of partners van SOS kunnen te allen tijde vragen om identificatie van een lid,</w:t>
      </w:r>
      <w:r w:rsidR="003C572A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601D9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indien het lid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van de diensten van SOS </w:t>
      </w:r>
      <w:r w:rsidR="003C0D5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of partners van SOS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gebruik wenst te maken. </w:t>
      </w:r>
    </w:p>
    <w:p w14:paraId="25A50060" w14:textId="090F55FB" w:rsid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8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SOS is te allen tijde gerechtigd om leden en/of niet-leden uit te sluiten van deelname aan activiteiten. </w:t>
      </w:r>
    </w:p>
    <w:p w14:paraId="7BC932DC" w14:textId="77777777" w:rsidR="003C572A" w:rsidRPr="00396D81" w:rsidRDefault="003C572A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</w:p>
    <w:p w14:paraId="460C18E6" w14:textId="7BF39494" w:rsidR="00396D81" w:rsidRPr="00396D81" w:rsidRDefault="003C0D51" w:rsidP="002868B9">
      <w:pPr>
        <w:spacing w:before="600" w:after="60" w:line="276" w:lineRule="auto"/>
        <w:ind w:left="360" w:hanging="360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lastRenderedPageBreak/>
        <w:t>ART. 5 Alumni-</w:t>
      </w:r>
      <w:r w:rsidR="00396D81"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 xml:space="preserve">Lidmaatschap </w:t>
      </w:r>
    </w:p>
    <w:p w14:paraId="592407F8" w14:textId="0FED0716" w:rsidR="00396D81" w:rsidRPr="00396D81" w:rsidRDefault="00396D81" w:rsidP="00C6286C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1. Het alum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i-lidmaatschap loopt </w:t>
      </w:r>
      <w:r w:rsidR="00F352E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van 1 september tot en met 31 augustus of van 1 februari tot en met 31 januari, afhankelijk van het moment van inschrijving.</w:t>
      </w:r>
    </w:p>
    <w:p w14:paraId="56529BD2" w14:textId="208C0108" w:rsidR="00396D81" w:rsidRPr="00396D81" w:rsidRDefault="00970E62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2. Ieder </w:t>
      </w:r>
      <w:r w:rsidR="003746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lid </w:t>
      </w:r>
      <w:r w:rsidR="00F352E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en</w:t>
      </w:r>
      <w:r w:rsidR="003746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F352E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ieder voormalig lid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van SOS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heeft de mogelijkheid zich in te schrijven als alumni-lid.</w:t>
      </w:r>
    </w:p>
    <w:p w14:paraId="3A30A241" w14:textId="04B49478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3. </w:t>
      </w:r>
      <w:r w:rsidR="00CD6B03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Inschrijv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ing</w:t>
      </w:r>
      <w:r w:rsidR="00CD6B03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is enkel mogelijk door het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volledig en correct invullen en </w:t>
      </w:r>
      <w:r w:rsidR="00CD6B03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ondertekenen 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van het </w:t>
      </w:r>
      <w:r w:rsidR="00CD6B03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daarvoor bestemde formulier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  <w:r w:rsidR="00CD6B03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76CD5EB8" w14:textId="506B3F04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4. Elk alum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ni-lid is verplicht de contributie af te dragen aan SOS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, welke is vastgesteld in het huishoudelijk reglement. 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Betaling geschiedt middels automatische incasso.</w:t>
      </w:r>
      <w:r w:rsidR="008618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3FB7A125" w14:textId="410B444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5. De hoogte van het alumni-lidmaatschap </w:t>
      </w:r>
      <w:r w:rsidR="00A962B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is </w:t>
      </w:r>
      <w:r w:rsidR="00CD6B03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vastgesteld</w:t>
      </w:r>
      <w:r w:rsidR="008618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A962B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in het huishoudelijk reglement.</w:t>
      </w:r>
    </w:p>
    <w:p w14:paraId="02ADDC4A" w14:textId="56F3BDCC" w:rsidR="00FE1032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6. 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Het alumni-lidmaatschap ka</w:t>
      </w:r>
      <w:r w:rsid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n </w:t>
      </w:r>
      <w:r w:rsidR="00704887"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gedurende het jaar worden opgezegd via de website of per e-mail.  Indien het alumni-lidmaatschap loopt vanaf 1 september, dient het alumni-lid uiterlijk 31 augustus het lidmaatschap te hebben opgezegd. Indien het alumni-lidmaatschap vanaf 1 februari loopt, dient het lid uiterlijk 31 januari 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het lidmaatschap te hebben opgezegd. Indien het alumni-lid nalaat het alumni-lidmaatschap voor de uiterste opzegtermijn </w:t>
      </w:r>
      <w:r w:rsidR="00D701A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schriftelijk of per e-mail</w:t>
      </w:r>
      <w:r w:rsidR="008618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op te ze</w:t>
      </w:r>
      <w:r w:rsidR="000957C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gg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en, </w:t>
      </w:r>
      <w:r w:rsidR="000957C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wordt</w:t>
      </w:r>
      <w:r w:rsidR="0091310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het alumni-lidmaatschap van het alumni-lid automatisch</w:t>
      </w:r>
      <w:r w:rsidR="00E7461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verlengd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met de periode van een jaar. Dit kan niet ongedaan worden gemaakt. Het alumni-lid dat het alumni-lidmaatschap opzegt na het verstrijk</w:t>
      </w:r>
      <w:r w:rsidR="00E7461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en van de uiterste opzegtermijn</w:t>
      </w:r>
      <w:r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zal worden uitgeschreven per het eerst daaropvolgende, voor</w:t>
      </w:r>
      <w:r w:rsidR="0045558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dat alumni-lid geldende, opzeg</w:t>
      </w:r>
      <w:r w:rsidR="00E7461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moment. </w:t>
      </w:r>
    </w:p>
    <w:p w14:paraId="16214828" w14:textId="60A36F1D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 xml:space="preserve">ART. 6 </w:t>
      </w:r>
      <w:r w:rsidR="00C736BC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>Gebruik van Persoonsgegevens</w:t>
      </w:r>
    </w:p>
    <w:p w14:paraId="15D9EDCA" w14:textId="2A281956" w:rsidR="00396D81" w:rsidRPr="00A71D7D" w:rsidRDefault="00396D81" w:rsidP="00A71D7D">
      <w:pPr>
        <w:pStyle w:val="ListParagraph"/>
        <w:numPr>
          <w:ilvl w:val="0"/>
          <w:numId w:val="1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 gegevens in het ledenbestand vallen onder de Wet Bescherming Persoonsgegevens. De gegevens worden alleen gebru</w:t>
      </w:r>
      <w:r w:rsidR="00F266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ikt</w:t>
      </w: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voor ledenactiviteiten van SOS en worden niet aan derden verstrekt, tenzij hiertoe bevoegde instanties verstrekking van deze gegevens eis</w:t>
      </w:r>
      <w:r w:rsidR="002F6508"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en</w:t>
      </w: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</w:p>
    <w:p w14:paraId="56FC5B57" w14:textId="469E77A0" w:rsidR="00A71D7D" w:rsidRDefault="00A71D7D" w:rsidP="00A71D7D">
      <w:pPr>
        <w:pStyle w:val="ListParagraph"/>
        <w:numPr>
          <w:ilvl w:val="0"/>
          <w:numId w:val="1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L</w:t>
      </w:r>
      <w:r w:rsidR="00B270A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eden en alumni-leden</w:t>
      </w: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geven toeste</w:t>
      </w:r>
      <w:r w:rsidR="00B270A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mming voor het ontvangen van </w:t>
      </w:r>
      <w:r w:rsidR="00053C2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br/>
      </w:r>
      <w:r w:rsidR="00B270A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(e-</w:t>
      </w: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mail)nieuwsbrieven, informatie (e-mail)berichten, digitale en fysieke </w:t>
      </w:r>
      <w:proofErr w:type="spellStart"/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mailings</w:t>
      </w:r>
      <w:proofErr w:type="spellEnd"/>
      <w:r w:rsidR="00B86E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en </w:t>
      </w:r>
      <w:r w:rsidR="00B86E96"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voor het plaatsen en uitlezen van cookies en daarmee vergelijk</w:t>
      </w:r>
      <w:r w:rsidR="00B86E96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bare technieken</w:t>
      </w:r>
      <w:r w:rsidRPr="00A71D7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</w:p>
    <w:p w14:paraId="59B4E7BC" w14:textId="3D096FFB" w:rsidR="00704887" w:rsidRDefault="00A853D0" w:rsidP="00A71D7D">
      <w:pPr>
        <w:pStyle w:val="ListParagraph"/>
        <w:numPr>
          <w:ilvl w:val="0"/>
          <w:numId w:val="1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Leden en alumni-leden geven toestemming voor het openbaar maken van foto’s waarop zij staan afgebeeld</w:t>
      </w:r>
      <w:r w:rsidR="000D594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tijdens activiteiten van SOS. </w:t>
      </w:r>
    </w:p>
    <w:p w14:paraId="269F0181" w14:textId="7F2D419F" w:rsidR="00A853D0" w:rsidRPr="00704887" w:rsidRDefault="00704887" w:rsidP="00704887">
      <w:pP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br w:type="page"/>
      </w:r>
    </w:p>
    <w:p w14:paraId="64842E41" w14:textId="3871F26A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lastRenderedPageBreak/>
        <w:t>ART. 7 activiteiten</w:t>
      </w:r>
    </w:p>
    <w:p w14:paraId="3DEF6594" w14:textId="67F3F609" w:rsidR="00396D81" w:rsidRPr="00370E72" w:rsidRDefault="00396D81" w:rsidP="00370E7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Deelname aan activiteiten (mede) georganiseerd door SOS geschiedt geheel op eigen risico</w:t>
      </w:r>
      <w:r w:rsidR="006F4600" w:rsidRP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  <w:r w:rsidRP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6F4600" w:rsidRP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H</w:t>
      </w:r>
      <w:r w:rsidRP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et bestuur noch de door dit bestuur aangestelde begeleiders aanvaarden enige aansprakelijkheid voor </w:t>
      </w:r>
      <w:r w:rsidR="00370E7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opgelopen</w:t>
      </w:r>
      <w:r w:rsidR="00A853D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schade en/of letsel. </w:t>
      </w:r>
    </w:p>
    <w:p w14:paraId="406F7D68" w14:textId="5E5D7236" w:rsidR="00370E72" w:rsidRDefault="00370E72" w:rsidP="00370E7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Deelnemers zijn te allen tijde zelf verantwoordelijk voor hun gedrag omtrent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verdovende middelen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, alcohol en/of verboden middelen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en/of voorwerpen. 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SOS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is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niet aansprakelijk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voor gedragingen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, 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schade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en/of letsel die voortkomen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uit het gebruik van bovengenoemde zaken. </w:t>
      </w:r>
    </w:p>
    <w:p w14:paraId="625DDE7C" w14:textId="462D212D" w:rsidR="00F2316F" w:rsidRPr="00370E72" w:rsidRDefault="00370E72" w:rsidP="00370E7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SOS is niet aansprakelijk voor de gedragingen van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eelnemers, ook niet indien uit deze gedragingen schade voortvloeit. Dit betreft zowel materi</w:t>
      </w:r>
      <w:r w:rsidRPr="009F7B48">
        <w:rPr>
          <w:rFonts w:ascii="Cambria" w:eastAsia="Cambria" w:hAnsi="Cambria" w:cs="Times New Roman"/>
          <w:iCs/>
          <w:color w:val="595959" w:themeColor="text1" w:themeTint="A6"/>
          <w:sz w:val="22"/>
          <w:szCs w:val="22"/>
          <w:lang w:eastAsia="ja-JP" w:bidi="nl-NL"/>
        </w:rPr>
        <w:t>ë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le schade (hieronder valt schade aan materiaal van derden alsmede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schade aan eigen materiaa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l) als immateri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ële schade en/of fysieke schade</w:t>
      </w:r>
      <w:r w:rsid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</w:p>
    <w:p w14:paraId="6FBCF5B9" w14:textId="471C64B1" w:rsidR="00F2316F" w:rsidRPr="00F2316F" w:rsidRDefault="00396D81" w:rsidP="00F2316F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Deelnemers aan de activiteit dienen SOS te voorzien van juiste informatie zoals deze door SOS opgevraagd wordt. SOS is niet verantwoordelijk </w:t>
      </w:r>
      <w:r w:rsidR="00B51CD8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voor consequenties voortvloeiend </w:t>
      </w:r>
      <w:r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uit het niet correct ver</w:t>
      </w:r>
      <w:r w:rsidR="006F4600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s</w:t>
      </w:r>
      <w:r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trekken van deze informatie.</w:t>
      </w:r>
    </w:p>
    <w:p w14:paraId="7356EB15" w14:textId="68856B81" w:rsidR="00F2316F" w:rsidRPr="00F2316F" w:rsidRDefault="00F2316F" w:rsidP="00F2316F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</w:t>
      </w:r>
      <w:r w:rsidR="00396D81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ndien de activiteit een excursie betreft</w:t>
      </w:r>
      <w:r w:rsidR="00663CBF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,</w:t>
      </w:r>
      <w:r w:rsidR="00396D81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draagt</w:t>
      </w:r>
      <w:r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396D81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 deelnemer de reiskosten naar deze activiteit</w:t>
      </w:r>
      <w:r w:rsidR="006F4600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</w:t>
      </w:r>
      <w:r w:rsidR="00F82FCA"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24300741" w14:textId="77777777" w:rsidR="00473442" w:rsidRDefault="00396D81" w:rsidP="0047344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F2316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Deelnemers zijn te allen tijde verplicht aanwijzingen van het bestuur, de door dit bestuur aangewezen begeleiders ofwel aanwezig personeel op te volgen. </w:t>
      </w:r>
    </w:p>
    <w:p w14:paraId="0E0A371E" w14:textId="24386FFB" w:rsidR="00473442" w:rsidRDefault="00396D81" w:rsidP="0047344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Het is </w:t>
      </w:r>
      <w:r w:rsidR="002A70B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eelnemers uitdrukkelijk verboden om </w:t>
      </w:r>
      <w:r w:rsidR="00F2316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verdovende middelen 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en/of verboden middelen </w:t>
      </w:r>
      <w:r w:rsidR="00970E62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en/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of voorwerpen mee te nemen naar activiteiten die (mede) door SOS </w:t>
      </w:r>
      <w:r w:rsidR="00A853D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worden</w:t>
      </w:r>
      <w:r w:rsidR="000761A8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georganiseerd. </w:t>
      </w:r>
      <w:r w:rsidR="002A70B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Het m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eenemen van een van deze zaken zal leiden tot onmiddellijke verwijdering van de activiteit. </w:t>
      </w:r>
      <w:r w:rsidR="002A70B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 k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osten van deze verwijdering zullen </w:t>
      </w:r>
      <w:r w:rsidR="00F562AC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worden</w:t>
      </w:r>
      <w:r w:rsidR="00F562AC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verhaald op de </w:t>
      </w:r>
      <w:r w:rsidR="00F2316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des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betreffende </w:t>
      </w:r>
      <w:r w:rsidR="002A70B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eelnemer. </w:t>
      </w:r>
    </w:p>
    <w:p w14:paraId="70AD1368" w14:textId="1A87505F" w:rsidR="00473442" w:rsidRPr="00473442" w:rsidRDefault="00396D81" w:rsidP="00473442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Deelnemers zijn te allen tijde zelf verantwoordelijk voor hun gedragingen op en rondom activiteiten (mede) georganiseerd</w:t>
      </w:r>
      <w:r w:rsidR="00053C27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door SOS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Deze verantwoordelijkheid blijft ook gelden indien de </w:t>
      </w:r>
      <w:r w:rsidR="002A70BF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eelnemer onder invloed is van </w:t>
      </w:r>
      <w:r w:rsidR="00C6547C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verdovende middelen </w:t>
      </w:r>
      <w:r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en/of alcohol en/of daarop gelijkende middelen. </w:t>
      </w:r>
    </w:p>
    <w:p w14:paraId="4D74A8E4" w14:textId="77777777" w:rsidR="00704887" w:rsidRDefault="00473442" w:rsidP="00704887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I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ndien een </w:t>
      </w:r>
      <w:r w:rsidR="009F7B48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eelnemer schade toebrengt, zowel materieel, immaterieel </w:t>
      </w:r>
      <w:r w:rsidR="00FE1032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als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fysiek</w:t>
      </w:r>
      <w:r w:rsidR="00D53AA0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,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="00C302B7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kan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deze per direct van de activiteit worden verwijderd. Bovendien </w:t>
      </w:r>
      <w:r w:rsidR="00C302B7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kan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alle schade op </w:t>
      </w:r>
      <w:r w:rsidR="007371A3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 </w:t>
      </w:r>
      <w:r w:rsidR="00D53AA0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des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betreffende </w:t>
      </w:r>
      <w:r w:rsidR="0042327C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eelnemer worden</w:t>
      </w:r>
      <w:r w:rsidR="00D53AA0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verhaald</w:t>
      </w:r>
      <w:r w:rsidR="00396D81" w:rsidRPr="0047344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</w:t>
      </w:r>
    </w:p>
    <w:p w14:paraId="6A31221D" w14:textId="63600305" w:rsidR="00704887" w:rsidRDefault="00396D81" w:rsidP="00704887">
      <w:pPr>
        <w:pStyle w:val="ListParagraph"/>
        <w:numPr>
          <w:ilvl w:val="0"/>
          <w:numId w:val="2"/>
        </w:numPr>
        <w:spacing w:after="120" w:line="276" w:lineRule="auto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Onder bovengenoemde activiteiten wordt niet deelname aan de studiereis </w:t>
      </w:r>
      <w:r w:rsidR="00473442"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en het congres </w:t>
      </w:r>
      <w:r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verstaan. Voor deelname aan de studiereis </w:t>
      </w:r>
      <w:r w:rsidR="00473442"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 het congres </w:t>
      </w:r>
      <w:r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worden aparte voorwaarden gehanteerd.</w:t>
      </w:r>
      <w:r w:rsidR="00C302B7" w:rsidRP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</w:p>
    <w:p w14:paraId="18F3FDE5" w14:textId="715BA341" w:rsidR="00396D81" w:rsidRPr="00704887" w:rsidRDefault="00704887" w:rsidP="00704887">
      <w:pP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br w:type="page"/>
      </w:r>
    </w:p>
    <w:p w14:paraId="04F513B6" w14:textId="02955CDA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lastRenderedPageBreak/>
        <w:t>ART. 8</w:t>
      </w:r>
      <w:r w:rsidR="00BD4126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 xml:space="preserve"> Afmeld</w:t>
      </w: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 xml:space="preserve">beleid </w:t>
      </w:r>
    </w:p>
    <w:p w14:paraId="4901E1F1" w14:textId="7FB0B547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1.  </w:t>
      </w:r>
      <w:r w:rsidR="00410B8B" w:rsidRPr="00410B8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Een lid dient het bestuur op de hoogte te stellen indien hij of zij na aanmelding </w:t>
      </w:r>
      <w:r w:rsidR="008E3A2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voor een activiteit </w:t>
      </w:r>
      <w:r w:rsidR="00410B8B" w:rsidRPr="00410B8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onverhoopt niet meer in de gelegenheid is om deel te nemen aan de activiteit.</w:t>
      </w:r>
    </w:p>
    <w:p w14:paraId="6845B690" w14:textId="7D1ADFBF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2. </w:t>
      </w:r>
      <w:r w:rsidR="00410B8B" w:rsidRPr="00410B8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Bij overeenkomst kan van bovengenoemd lid worden afgeweken.</w:t>
      </w:r>
    </w:p>
    <w:p w14:paraId="33530238" w14:textId="119937CA" w:rsidR="00396D81" w:rsidRPr="00C302B7" w:rsidRDefault="0085720A" w:rsidP="002868B9">
      <w:pPr>
        <w:spacing w:after="120" w:line="276" w:lineRule="auto"/>
        <w:ind w:left="360"/>
        <w:rPr>
          <w:rFonts w:ascii="Cambria" w:eastAsia="Cambria" w:hAnsi="Cambria" w:cs="Times New Roman"/>
          <w:color w:val="FF0000"/>
          <w:sz w:val="22"/>
          <w:szCs w:val="22"/>
          <w:lang w:eastAsia="ja-JP" w:bidi="nl-NL"/>
        </w:rPr>
      </w:pPr>
      <w:r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3</w:t>
      </w:r>
      <w:r w:rsidR="002868B9" w:rsidRPr="002868B9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. Bovengenoemd afmel</w:t>
      </w:r>
      <w:r w:rsidR="00663CB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beleid geldt niet voor deelname aan de studiereis</w:t>
      </w:r>
      <w:r w:rsidR="000E1FF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en het congres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. Voor de studiereis </w:t>
      </w:r>
      <w:r w:rsidR="000E1FF0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en het congres </w:t>
      </w:r>
      <w:r w:rsidR="00396D81"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worden aparte voorwaarden gehanteerd. </w:t>
      </w:r>
    </w:p>
    <w:p w14:paraId="1288F770" w14:textId="77777777" w:rsidR="00396D81" w:rsidRPr="00396D81" w:rsidRDefault="00396D81" w:rsidP="002868B9">
      <w:pPr>
        <w:spacing w:before="600" w:after="60" w:line="276" w:lineRule="auto"/>
        <w:outlineLvl w:val="0"/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</w:pPr>
      <w:r w:rsidRPr="00396D81">
        <w:rPr>
          <w:rFonts w:ascii="Cambria" w:eastAsia="Cambria" w:hAnsi="Cambria" w:cs="Times New Roman"/>
          <w:caps/>
          <w:color w:val="595959" w:themeColor="text1" w:themeTint="A6"/>
          <w:spacing w:val="14"/>
          <w:sz w:val="26"/>
          <w:szCs w:val="26"/>
          <w:lang w:eastAsia="ja-JP" w:bidi="nl-NL"/>
        </w:rPr>
        <w:t xml:space="preserve">ART. 9 Aanvullende voorwaarden </w:t>
      </w:r>
    </w:p>
    <w:p w14:paraId="2B89360A" w14:textId="14880D20" w:rsidR="00396D81" w:rsidRPr="00396D81" w:rsidRDefault="00396D81" w:rsidP="002868B9">
      <w:pPr>
        <w:spacing w:after="120" w:line="276" w:lineRule="auto"/>
        <w:ind w:left="360"/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</w:pP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SOS behoudt zich het recht</w:t>
      </w:r>
      <w:r w:rsidR="00FE103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voor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om </w:t>
      </w:r>
      <w:r w:rsidR="004F368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 algemene vooraarden te wijzigen. </w:t>
      </w:r>
      <w:r w:rsidR="00FE1032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Bovendien behoudt SOS zich het recht voor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om aan bepaalde activiteiten en/of excursies extra voorwaarden te stellen waarin </w:t>
      </w:r>
      <w:r w:rsidR="00704887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deze </w:t>
      </w:r>
      <w:bookmarkStart w:id="0" w:name="_GoBack"/>
      <w:bookmarkEnd w:id="0"/>
      <w:r w:rsidR="004F368D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algemene</w:t>
      </w:r>
      <w:r w:rsidR="00FF4648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 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voorwaarden niet voorzien. Leden en/of </w:t>
      </w:r>
      <w:r w:rsidR="00057ADB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d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eelnemers zullen in dit geval hiervan op de hoogte </w:t>
      </w:r>
      <w:r w:rsidR="008E3A2F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 xml:space="preserve">worden </w:t>
      </w:r>
      <w:r w:rsidRPr="00396D81">
        <w:rPr>
          <w:rFonts w:ascii="Cambria" w:eastAsia="Cambria" w:hAnsi="Cambria" w:cs="Times New Roman"/>
          <w:color w:val="595959" w:themeColor="text1" w:themeTint="A6"/>
          <w:sz w:val="22"/>
          <w:szCs w:val="22"/>
          <w:lang w:eastAsia="ja-JP" w:bidi="nl-NL"/>
        </w:rPr>
        <w:t>gesteld.</w:t>
      </w:r>
    </w:p>
    <w:p w14:paraId="49EAF9DF" w14:textId="77777777" w:rsidR="00CB1972" w:rsidRPr="002868B9" w:rsidRDefault="00CB1972" w:rsidP="00892140">
      <w:pPr>
        <w:tabs>
          <w:tab w:val="left" w:pos="426"/>
        </w:tabs>
        <w:rPr>
          <w:color w:val="595959" w:themeColor="text1" w:themeTint="A6"/>
        </w:rPr>
      </w:pPr>
    </w:p>
    <w:sectPr w:rsidR="00CB1972" w:rsidRPr="002868B9" w:rsidSect="009D4419">
      <w:headerReference w:type="default" r:id="rId9"/>
      <w:footerReference w:type="default" r:id="rId10"/>
      <w:pgSz w:w="11900" w:h="16840"/>
      <w:pgMar w:top="2805" w:right="1417" w:bottom="0" w:left="1417" w:header="708" w:footer="1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FE392" w14:textId="77777777" w:rsidR="00F562AC" w:rsidRDefault="00F562AC" w:rsidP="009D4419">
      <w:r>
        <w:separator/>
      </w:r>
    </w:p>
  </w:endnote>
  <w:endnote w:type="continuationSeparator" w:id="0">
    <w:p w14:paraId="2B1399D5" w14:textId="77777777" w:rsidR="00F562AC" w:rsidRDefault="00F562AC" w:rsidP="009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88007" w14:textId="77777777" w:rsidR="00F562AC" w:rsidRDefault="00F562A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6B5E14F" wp14:editId="4A916D77">
              <wp:simplePos x="0" y="0"/>
              <wp:positionH relativeFrom="column">
                <wp:posOffset>-963295</wp:posOffset>
              </wp:positionH>
              <wp:positionV relativeFrom="paragraph">
                <wp:posOffset>967105</wp:posOffset>
              </wp:positionV>
              <wp:extent cx="7658735" cy="459740"/>
              <wp:effectExtent l="0" t="0" r="0" b="0"/>
              <wp:wrapThrough wrapText="bothSides">
                <wp:wrapPolygon edited="0">
                  <wp:start x="0" y="0"/>
                  <wp:lineTo x="0" y="20586"/>
                  <wp:lineTo x="21544" y="20586"/>
                  <wp:lineTo x="21544" y="0"/>
                  <wp:lineTo x="0" y="0"/>
                </wp:wrapPolygon>
              </wp:wrapThrough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58735" cy="459740"/>
                      </a:xfrm>
                      <a:prstGeom prst="rect">
                        <a:avLst/>
                      </a:prstGeom>
                      <a:solidFill>
                        <a:srgbClr val="FF87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5249792" id="Rechthoek 4" o:spid="_x0000_s1026" style="position:absolute;margin-left:-75.85pt;margin-top:76.15pt;width:603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" fillcolor="#ff8733" stroked="f" strokeweight="1pt">
              <v:path arrowok="t"/>
              <w10:wrap type="through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214FF0" wp14:editId="41047EA2">
              <wp:simplePos x="0" y="0"/>
              <wp:positionH relativeFrom="column">
                <wp:posOffset>-963295</wp:posOffset>
              </wp:positionH>
              <wp:positionV relativeFrom="paragraph">
                <wp:posOffset>55245</wp:posOffset>
              </wp:positionV>
              <wp:extent cx="7658735" cy="911860"/>
              <wp:effectExtent l="0" t="0" r="0" b="2540"/>
              <wp:wrapNone/>
              <wp:docPr id="8" name="Tekstv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58735" cy="9118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EB2F31" w14:textId="77777777" w:rsidR="00F562AC" w:rsidRDefault="00F562AC" w:rsidP="00C302B7">
                          <w:pPr>
                            <w:jc w:val="center"/>
                            <w:rPr>
                              <w:color w:val="000000"/>
                            </w:rPr>
                          </w:pPr>
                        </w:p>
                        <w:p w14:paraId="06961363" w14:textId="0C3FC8E4" w:rsidR="00F562AC" w:rsidRPr="00C302B7" w:rsidRDefault="00F562AC" w:rsidP="00C302B7">
                          <w:pPr>
                            <w:jc w:val="center"/>
                          </w:pPr>
                          <w:r w:rsidRPr="002A461B">
                            <w:rPr>
                              <w:color w:val="000000"/>
                            </w:rPr>
                            <w:t>SOS i</w:t>
                          </w:r>
                          <w:r>
                            <w:rPr>
                              <w:color w:val="000000"/>
                            </w:rPr>
                            <w:t xml:space="preserve">s de studievereniging voor bachelor- en </w:t>
                          </w:r>
                          <w:r w:rsidRPr="002A461B">
                            <w:rPr>
                              <w:color w:val="000000"/>
                            </w:rPr>
                            <w:t xml:space="preserve">masterstudenten van de Universiteit Leiden </w:t>
                          </w:r>
                          <w:r w:rsidRPr="002A461B">
                            <w:rPr>
                              <w:color w:val="000000"/>
                            </w:rPr>
                            <w:br/>
                            <w:t xml:space="preserve">met interesse </w:t>
                          </w:r>
                          <w:r>
                            <w:rPr>
                              <w:color w:val="000000"/>
                            </w:rPr>
                            <w:t>in</w:t>
                          </w:r>
                          <w:r w:rsidRPr="002A461B">
                            <w:rPr>
                              <w:color w:val="000000"/>
                            </w:rPr>
                            <w:t xml:space="preserve"> het strafrecht.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vak 8" o:spid="_x0000_s1027" type="#_x0000_t202" style="position:absolute;margin-left:-75.8pt;margin-top:4.35pt;width:603.05pt;height: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" fillcolor="#747070 [1614]" stroked="f">
              <v:path arrowok="t"/>
              <v:textbox>
                <w:txbxContent>
                  <w:p w14:paraId="36EB2F31" w14:textId="77777777" w:rsidR="00F562AC" w:rsidRDefault="00F562AC" w:rsidP="00C302B7">
                    <w:pPr>
                      <w:jc w:val="center"/>
                      <w:rPr>
                        <w:color w:val="000000"/>
                      </w:rPr>
                    </w:pPr>
                  </w:p>
                  <w:p w14:paraId="06961363" w14:textId="0C3FC8E4" w:rsidR="00F562AC" w:rsidRPr="00C302B7" w:rsidRDefault="00F562AC" w:rsidP="00C302B7">
                    <w:pPr>
                      <w:jc w:val="center"/>
                    </w:pPr>
                    <w:r w:rsidRPr="002A461B">
                      <w:rPr>
                        <w:color w:val="000000"/>
                      </w:rPr>
                      <w:t>SOS i</w:t>
                    </w:r>
                    <w:r>
                      <w:rPr>
                        <w:color w:val="000000"/>
                      </w:rPr>
                      <w:t xml:space="preserve">s de studievereniging voor bachelor- en </w:t>
                    </w:r>
                    <w:r w:rsidRPr="002A461B">
                      <w:rPr>
                        <w:color w:val="000000"/>
                      </w:rPr>
                      <w:t xml:space="preserve">masterstudenten van de Universiteit Leiden </w:t>
                    </w:r>
                    <w:r w:rsidRPr="002A461B">
                      <w:rPr>
                        <w:color w:val="000000"/>
                      </w:rPr>
                      <w:br/>
                      <w:t xml:space="preserve">met interesse </w:t>
                    </w:r>
                    <w:r>
                      <w:rPr>
                        <w:color w:val="000000"/>
                      </w:rPr>
                      <w:t>in</w:t>
                    </w:r>
                    <w:r w:rsidRPr="002A461B">
                      <w:rPr>
                        <w:color w:val="000000"/>
                      </w:rPr>
                      <w:t xml:space="preserve"> het strafrecht.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8CD32" w14:textId="77777777" w:rsidR="00F562AC" w:rsidRDefault="00F562AC" w:rsidP="009D4419">
      <w:r>
        <w:separator/>
      </w:r>
    </w:p>
  </w:footnote>
  <w:footnote w:type="continuationSeparator" w:id="0">
    <w:p w14:paraId="5463D7CA" w14:textId="77777777" w:rsidR="00F562AC" w:rsidRDefault="00F562AC" w:rsidP="009D4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19708" w14:textId="77777777" w:rsidR="00F562AC" w:rsidRDefault="00F562AC">
    <w:pPr>
      <w:pStyle w:val="Header"/>
    </w:pPr>
    <w:r w:rsidRPr="00892140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ED442B8" wp14:editId="30109C1C">
          <wp:simplePos x="0" y="0"/>
          <wp:positionH relativeFrom="column">
            <wp:posOffset>3150870</wp:posOffset>
          </wp:positionH>
          <wp:positionV relativeFrom="paragraph">
            <wp:posOffset>4445</wp:posOffset>
          </wp:positionV>
          <wp:extent cx="1351915" cy="899795"/>
          <wp:effectExtent l="0" t="0" r="0" b="0"/>
          <wp:wrapTight wrapText="bothSides">
            <wp:wrapPolygon edited="0">
              <wp:start x="10146" y="0"/>
              <wp:lineTo x="0" y="2439"/>
              <wp:lineTo x="0" y="17073"/>
              <wp:lineTo x="7305" y="19512"/>
              <wp:lineTo x="8522" y="20731"/>
              <wp:lineTo x="9334" y="20731"/>
              <wp:lineTo x="11363" y="20731"/>
              <wp:lineTo x="11769" y="20731"/>
              <wp:lineTo x="13798" y="19512"/>
              <wp:lineTo x="21103" y="16463"/>
              <wp:lineTo x="21103" y="4878"/>
              <wp:lineTo x="19885" y="3658"/>
              <wp:lineTo x="11769" y="0"/>
              <wp:lineTo x="10146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08419D0A" wp14:editId="58324B51">
              <wp:simplePos x="0" y="0"/>
              <wp:positionH relativeFrom="column">
                <wp:posOffset>4636134</wp:posOffset>
              </wp:positionH>
              <wp:positionV relativeFrom="paragraph">
                <wp:posOffset>-99060</wp:posOffset>
              </wp:positionV>
              <wp:extent cx="0" cy="1257300"/>
              <wp:effectExtent l="0" t="0" r="19050" b="19050"/>
              <wp:wrapNone/>
              <wp:docPr id="3" name="Rechte verbindingslij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257300"/>
                      </a:xfrm>
                      <a:prstGeom prst="line">
                        <a:avLst/>
                      </a:prstGeom>
                      <a:ln w="22225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F94CDD" id="Rechte verbindingslijn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5.05pt,-7.8pt" to="365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" strokecolor="#ed7d31 [3205]" strokeweight="1.75pt">
              <v:stroke joinstyle="miter"/>
              <o:lock v:ext="edit" shapetype="f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805598" wp14:editId="026062AB">
              <wp:simplePos x="0" y="0"/>
              <wp:positionH relativeFrom="column">
                <wp:posOffset>4636135</wp:posOffset>
              </wp:positionH>
              <wp:positionV relativeFrom="paragraph">
                <wp:posOffset>14605</wp:posOffset>
              </wp:positionV>
              <wp:extent cx="1864360" cy="1137920"/>
              <wp:effectExtent l="0" t="0" r="0" b="5080"/>
              <wp:wrapSquare wrapText="bothSides"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64360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7ADB86" w14:textId="77777777" w:rsidR="00F562AC" w:rsidRPr="009D4419" w:rsidRDefault="00F562AC" w:rsidP="009D4419">
                          <w:r w:rsidRPr="009D4419">
                            <w:t>Postbus 9520</w:t>
                          </w:r>
                          <w:r w:rsidRPr="009D4419">
                            <w:br/>
                            <w:t>2300 RA Leiden</w:t>
                          </w:r>
                        </w:p>
                        <w:p w14:paraId="5844993E" w14:textId="77777777" w:rsidR="00F562AC" w:rsidRPr="009D4419" w:rsidRDefault="00F562AC" w:rsidP="009D4419"/>
                        <w:p w14:paraId="5AB7B923" w14:textId="77777777" w:rsidR="00F562AC" w:rsidRPr="009D4419" w:rsidRDefault="00F562AC" w:rsidP="009D4419">
                          <w:pPr>
                            <w:rPr>
                              <w:color w:val="000000" w:themeColor="text1"/>
                            </w:rPr>
                          </w:pPr>
                          <w:r w:rsidRPr="009D4419">
                            <w:t>E</w:t>
                          </w:r>
                          <w:r w:rsidRPr="009D4419">
                            <w:rPr>
                              <w:color w:val="000000" w:themeColor="text1"/>
                            </w:rPr>
                            <w:t xml:space="preserve">: </w:t>
                          </w:r>
                          <w:hyperlink r:id="rId2" w:history="1">
                            <w:r w:rsidRPr="009D4419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bestuur@sos-leiden.nl</w:t>
                            </w:r>
                          </w:hyperlink>
                        </w:p>
                        <w:p w14:paraId="554656D8" w14:textId="77777777" w:rsidR="00F562AC" w:rsidRPr="00422DAB" w:rsidRDefault="00F562AC" w:rsidP="009D4419">
                          <w:pPr>
                            <w:rPr>
                              <w:lang w:val="en-US"/>
                            </w:rPr>
                          </w:pPr>
                          <w:r w:rsidRPr="00422DAB">
                            <w:rPr>
                              <w:color w:val="000000" w:themeColor="text1"/>
                              <w:lang w:val="en-US"/>
                            </w:rPr>
                            <w:t>W: www.sos-leiden.nl</w:t>
                          </w:r>
                          <w:r w:rsidRPr="00422DAB">
                            <w:rPr>
                              <w:lang w:val="en-US"/>
                            </w:rPr>
                            <w:br/>
                          </w:r>
                          <w:r w:rsidRPr="00422DAB">
                            <w:rPr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80559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65.05pt;margin-top:1.15pt;width:146.8pt;height:8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" filled="f" stroked="f">
              <v:path arrowok="t"/>
              <v:textbox>
                <w:txbxContent>
                  <w:p w14:paraId="647ADB86" w14:textId="77777777" w:rsidR="00D53AA0" w:rsidRPr="009D4419" w:rsidRDefault="00D53AA0" w:rsidP="009D4419">
                    <w:r w:rsidRPr="009D4419">
                      <w:t>Postbus 9520</w:t>
                    </w:r>
                    <w:r w:rsidRPr="009D4419">
                      <w:br/>
                      <w:t>2300 RA Leiden</w:t>
                    </w:r>
                  </w:p>
                  <w:p w14:paraId="5844993E" w14:textId="77777777" w:rsidR="00D53AA0" w:rsidRPr="009D4419" w:rsidRDefault="00D53AA0" w:rsidP="009D4419"/>
                  <w:p w14:paraId="5AB7B923" w14:textId="77777777" w:rsidR="00D53AA0" w:rsidRPr="009D4419" w:rsidRDefault="00D53AA0" w:rsidP="009D4419">
                    <w:pPr>
                      <w:rPr>
                        <w:color w:val="000000" w:themeColor="text1"/>
                      </w:rPr>
                    </w:pPr>
                    <w:r w:rsidRPr="009D4419">
                      <w:t>E</w:t>
                    </w:r>
                    <w:r w:rsidRPr="009D4419">
                      <w:rPr>
                        <w:color w:val="000000" w:themeColor="text1"/>
                      </w:rPr>
                      <w:t xml:space="preserve">: </w:t>
                    </w:r>
                    <w:hyperlink r:id="rId3" w:history="1">
                      <w:r w:rsidRPr="009D4419">
                        <w:rPr>
                          <w:rStyle w:val="Hyperlink"/>
                          <w:color w:val="000000" w:themeColor="text1"/>
                          <w:u w:val="none"/>
                        </w:rPr>
                        <w:t>bestuur@sos-leiden.nl</w:t>
                      </w:r>
                    </w:hyperlink>
                  </w:p>
                  <w:p w14:paraId="554656D8" w14:textId="77777777" w:rsidR="00D53AA0" w:rsidRPr="00422DAB" w:rsidRDefault="00D53AA0" w:rsidP="009D4419">
                    <w:pPr>
                      <w:rPr>
                        <w:lang w:val="en-US"/>
                      </w:rPr>
                    </w:pPr>
                    <w:r w:rsidRPr="00422DAB">
                      <w:rPr>
                        <w:color w:val="000000" w:themeColor="text1"/>
                        <w:lang w:val="en-US"/>
                      </w:rPr>
                      <w:t>W: www.sos-leiden.nl</w:t>
                    </w:r>
                    <w:r w:rsidRPr="00422DAB">
                      <w:rPr>
                        <w:lang w:val="en-US"/>
                      </w:rPr>
                      <w:br/>
                    </w:r>
                    <w:r w:rsidRPr="00422DAB">
                      <w:rPr>
                        <w:lang w:val="en-US"/>
                      </w:rPr>
                      <w:br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3266"/>
    <w:multiLevelType w:val="hybridMultilevel"/>
    <w:tmpl w:val="F8D8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C1E26"/>
    <w:multiLevelType w:val="hybridMultilevel"/>
    <w:tmpl w:val="AA609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40"/>
    <w:rsid w:val="00050B52"/>
    <w:rsid w:val="00053C27"/>
    <w:rsid w:val="00057ADB"/>
    <w:rsid w:val="000761A8"/>
    <w:rsid w:val="000957C6"/>
    <w:rsid w:val="000D5949"/>
    <w:rsid w:val="000E1FF0"/>
    <w:rsid w:val="001134F4"/>
    <w:rsid w:val="00146D61"/>
    <w:rsid w:val="00150612"/>
    <w:rsid w:val="00184640"/>
    <w:rsid w:val="00184968"/>
    <w:rsid w:val="001D63A5"/>
    <w:rsid w:val="001E7951"/>
    <w:rsid w:val="001F303C"/>
    <w:rsid w:val="002147EB"/>
    <w:rsid w:val="00221BEA"/>
    <w:rsid w:val="00257F6C"/>
    <w:rsid w:val="002868B9"/>
    <w:rsid w:val="002A28B3"/>
    <w:rsid w:val="002A65F0"/>
    <w:rsid w:val="002A70BF"/>
    <w:rsid w:val="002B222A"/>
    <w:rsid w:val="002F6508"/>
    <w:rsid w:val="0035157D"/>
    <w:rsid w:val="00370E72"/>
    <w:rsid w:val="00374681"/>
    <w:rsid w:val="00396D81"/>
    <w:rsid w:val="003C0D51"/>
    <w:rsid w:val="003C572A"/>
    <w:rsid w:val="003E2897"/>
    <w:rsid w:val="003F6336"/>
    <w:rsid w:val="00407B81"/>
    <w:rsid w:val="00410B8B"/>
    <w:rsid w:val="00422DAB"/>
    <w:rsid w:val="0042327C"/>
    <w:rsid w:val="0045558D"/>
    <w:rsid w:val="00473442"/>
    <w:rsid w:val="004F368D"/>
    <w:rsid w:val="004F3E52"/>
    <w:rsid w:val="0050667C"/>
    <w:rsid w:val="00520236"/>
    <w:rsid w:val="00531F63"/>
    <w:rsid w:val="00583809"/>
    <w:rsid w:val="00601D93"/>
    <w:rsid w:val="00613B51"/>
    <w:rsid w:val="00621E1B"/>
    <w:rsid w:val="00624C47"/>
    <w:rsid w:val="00643194"/>
    <w:rsid w:val="00663CBF"/>
    <w:rsid w:val="00663EDC"/>
    <w:rsid w:val="00670A10"/>
    <w:rsid w:val="0069488A"/>
    <w:rsid w:val="006E675F"/>
    <w:rsid w:val="006F4600"/>
    <w:rsid w:val="00704887"/>
    <w:rsid w:val="007371A3"/>
    <w:rsid w:val="0077627E"/>
    <w:rsid w:val="00790966"/>
    <w:rsid w:val="007C238A"/>
    <w:rsid w:val="008113EE"/>
    <w:rsid w:val="0085720A"/>
    <w:rsid w:val="00861896"/>
    <w:rsid w:val="00892140"/>
    <w:rsid w:val="008A2266"/>
    <w:rsid w:val="008E397D"/>
    <w:rsid w:val="008E3A2F"/>
    <w:rsid w:val="00913107"/>
    <w:rsid w:val="00935E9A"/>
    <w:rsid w:val="00970E62"/>
    <w:rsid w:val="009B05DA"/>
    <w:rsid w:val="009B50DB"/>
    <w:rsid w:val="009D4419"/>
    <w:rsid w:val="009F7B48"/>
    <w:rsid w:val="00A20E15"/>
    <w:rsid w:val="00A71D7D"/>
    <w:rsid w:val="00A83C68"/>
    <w:rsid w:val="00A853D0"/>
    <w:rsid w:val="00A962B7"/>
    <w:rsid w:val="00B04ED7"/>
    <w:rsid w:val="00B270A9"/>
    <w:rsid w:val="00B51CD8"/>
    <w:rsid w:val="00B86E96"/>
    <w:rsid w:val="00BD4126"/>
    <w:rsid w:val="00BD7493"/>
    <w:rsid w:val="00C302B7"/>
    <w:rsid w:val="00C6286C"/>
    <w:rsid w:val="00C6547C"/>
    <w:rsid w:val="00C736BC"/>
    <w:rsid w:val="00CB1972"/>
    <w:rsid w:val="00CD6B03"/>
    <w:rsid w:val="00CF2EFC"/>
    <w:rsid w:val="00CF2F7E"/>
    <w:rsid w:val="00D00020"/>
    <w:rsid w:val="00D535AC"/>
    <w:rsid w:val="00D53AA0"/>
    <w:rsid w:val="00D701AD"/>
    <w:rsid w:val="00D90960"/>
    <w:rsid w:val="00D93DF7"/>
    <w:rsid w:val="00DA340F"/>
    <w:rsid w:val="00E05E6A"/>
    <w:rsid w:val="00E7461F"/>
    <w:rsid w:val="00F2316F"/>
    <w:rsid w:val="00F26681"/>
    <w:rsid w:val="00F352E8"/>
    <w:rsid w:val="00F562AC"/>
    <w:rsid w:val="00F82FCA"/>
    <w:rsid w:val="00F84C95"/>
    <w:rsid w:val="00FA34E5"/>
    <w:rsid w:val="00FE1032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60EA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1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19"/>
  </w:style>
  <w:style w:type="paragraph" w:styleId="Footer">
    <w:name w:val="footer"/>
    <w:basedOn w:val="Normal"/>
    <w:link w:val="FooterChar"/>
    <w:uiPriority w:val="99"/>
    <w:unhideWhenUsed/>
    <w:rsid w:val="009D4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19"/>
  </w:style>
  <w:style w:type="paragraph" w:styleId="Title">
    <w:name w:val="Title"/>
    <w:basedOn w:val="Normal"/>
    <w:next w:val="Normal"/>
    <w:link w:val="TitleChar"/>
    <w:uiPriority w:val="10"/>
    <w:qFormat/>
    <w:rsid w:val="00396D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2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3107"/>
  </w:style>
  <w:style w:type="paragraph" w:styleId="ListParagraph">
    <w:name w:val="List Paragraph"/>
    <w:basedOn w:val="Normal"/>
    <w:uiPriority w:val="34"/>
    <w:qFormat/>
    <w:rsid w:val="00913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14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4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19"/>
  </w:style>
  <w:style w:type="paragraph" w:styleId="Footer">
    <w:name w:val="footer"/>
    <w:basedOn w:val="Normal"/>
    <w:link w:val="FooterChar"/>
    <w:uiPriority w:val="99"/>
    <w:unhideWhenUsed/>
    <w:rsid w:val="009D44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19"/>
  </w:style>
  <w:style w:type="paragraph" w:styleId="Title">
    <w:name w:val="Title"/>
    <w:basedOn w:val="Normal"/>
    <w:next w:val="Normal"/>
    <w:link w:val="TitleChar"/>
    <w:uiPriority w:val="10"/>
    <w:qFormat/>
    <w:rsid w:val="00396D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422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DA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3107"/>
  </w:style>
  <w:style w:type="paragraph" w:styleId="ListParagraph">
    <w:name w:val="List Paragraph"/>
    <w:basedOn w:val="Normal"/>
    <w:uiPriority w:val="34"/>
    <w:qFormat/>
    <w:rsid w:val="0091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hyperlink" Target="mailto:bestuur@sos-leiden.nl" TargetMode="External"/><Relationship Id="rId3" Type="http://schemas.openxmlformats.org/officeDocument/2006/relationships/hyperlink" Target="mailto:bestuur@sos-leiden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1F499-3B96-1741-B7FE-28C0DF6B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1329</Words>
  <Characters>7578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ART. 1 definities</vt:lpstr>
      <vt:lpstr>ART. 2 toepasselijkheid</vt:lpstr>
      <vt:lpstr>ART. 3 Algemene bepalingen </vt:lpstr>
      <vt:lpstr>ART. 4 Lidmaatschap SOS</vt:lpstr>
      <vt:lpstr>ART. 5 Alumini Lidmaatschap SOS</vt:lpstr>
      <vt:lpstr>ART. 6 Privacy definities</vt:lpstr>
      <vt:lpstr>ART. 7 activiteiten georganiseerd (mede) door SOS</vt:lpstr>
      <vt:lpstr>ART. 8 Afmeld beleid </vt:lpstr>
      <vt:lpstr>ART. 9 Aanvullende voorwaarden </vt:lpstr>
    </vt:vector>
  </TitlesOfParts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Teuntje Vis</dc:creator>
  <cp:lastModifiedBy>Marina Kramer</cp:lastModifiedBy>
  <cp:revision>40</cp:revision>
  <cp:lastPrinted>2015-10-15T05:00:00Z</cp:lastPrinted>
  <dcterms:created xsi:type="dcterms:W3CDTF">2017-07-15T11:53:00Z</dcterms:created>
  <dcterms:modified xsi:type="dcterms:W3CDTF">2017-07-27T20:44:00Z</dcterms:modified>
</cp:coreProperties>
</file>